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71" w:rsidRPr="00023771" w:rsidRDefault="00023771" w:rsidP="00023771">
      <w:pPr>
        <w:spacing w:after="0" w:line="240" w:lineRule="auto"/>
        <w:jc w:val="center"/>
        <w:rPr>
          <w:rFonts w:ascii="Times New Roman" w:eastAsia="Times New Roman" w:hAnsi="Times New Roman" w:cs="Times New Roman"/>
          <w:sz w:val="24"/>
          <w:szCs w:val="24"/>
        </w:rPr>
      </w:pPr>
      <w:r w:rsidRPr="00023771">
        <w:rPr>
          <w:rFonts w:ascii="Arial" w:eastAsia="Times New Roman" w:hAnsi="Arial" w:cs="Arial"/>
          <w:b/>
          <w:bCs/>
          <w:color w:val="000000"/>
        </w:rPr>
        <w:t>NORTHVIEW HIGH SCHOOL SYLLABUS</w:t>
      </w:r>
    </w:p>
    <w:p w:rsidR="00023771" w:rsidRPr="00023771" w:rsidRDefault="00023771" w:rsidP="00023771">
      <w:pPr>
        <w:spacing w:after="0" w:line="240" w:lineRule="auto"/>
        <w:jc w:val="center"/>
        <w:rPr>
          <w:rFonts w:ascii="Times New Roman" w:eastAsia="Times New Roman" w:hAnsi="Times New Roman" w:cs="Times New Roman"/>
          <w:sz w:val="24"/>
          <w:szCs w:val="24"/>
        </w:rPr>
      </w:pPr>
      <w:r w:rsidRPr="00023771">
        <w:rPr>
          <w:rFonts w:ascii="Arial" w:eastAsia="Times New Roman" w:hAnsi="Arial" w:cs="Arial"/>
          <w:b/>
          <w:bCs/>
          <w:color w:val="000000"/>
        </w:rPr>
        <w:t>COMMUNICATIONS</w:t>
      </w:r>
    </w:p>
    <w:p w:rsidR="00023771" w:rsidRPr="00023771" w:rsidRDefault="00023771" w:rsidP="00023771">
      <w:pPr>
        <w:spacing w:after="0" w:line="240" w:lineRule="auto"/>
        <w:jc w:val="center"/>
        <w:rPr>
          <w:rFonts w:ascii="Times New Roman" w:eastAsia="Times New Roman" w:hAnsi="Times New Roman" w:cs="Times New Roman"/>
          <w:sz w:val="24"/>
          <w:szCs w:val="24"/>
        </w:rPr>
      </w:pPr>
      <w:r w:rsidRPr="00023771">
        <w:rPr>
          <w:rFonts w:ascii="Arial" w:eastAsia="Times New Roman" w:hAnsi="Arial" w:cs="Arial"/>
          <w:b/>
          <w:bCs/>
          <w:color w:val="000000"/>
        </w:rPr>
        <w:t>SEMESTER-ONE</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Nancy Hoffman                                                                  </w:t>
      </w:r>
      <w:r w:rsidRPr="00023771">
        <w:rPr>
          <w:rFonts w:ascii="Arial" w:eastAsia="Times New Roman" w:hAnsi="Arial" w:cs="Arial"/>
          <w:color w:val="000000"/>
        </w:rPr>
        <w:tab/>
        <w:t>Conference Hours:  by appointment</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nhoffman@nvps.net                                                           </w:t>
      </w:r>
      <w:r w:rsidRPr="00023771">
        <w:rPr>
          <w:rFonts w:ascii="Arial" w:eastAsia="Times New Roman" w:hAnsi="Arial" w:cs="Arial"/>
          <w:color w:val="000000"/>
        </w:rPr>
        <w:tab/>
        <w:t xml:space="preserve">Room: #2108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Website:</w:t>
      </w:r>
      <w:hyperlink r:id="rId4" w:history="1">
        <w:r w:rsidRPr="00023771">
          <w:rPr>
            <w:rFonts w:ascii="Arial" w:eastAsia="Times New Roman" w:hAnsi="Arial" w:cs="Arial"/>
            <w:color w:val="000000"/>
            <w:u w:val="single"/>
          </w:rPr>
          <w:t xml:space="preserve"> </w:t>
        </w:r>
        <w:r w:rsidRPr="00023771">
          <w:rPr>
            <w:rFonts w:ascii="Arial" w:eastAsia="Times New Roman" w:hAnsi="Arial" w:cs="Arial"/>
            <w:color w:val="1155CC"/>
            <w:u w:val="single"/>
          </w:rPr>
          <w:t>http://hoffmanshomepage.weebly.com</w:t>
        </w:r>
      </w:hyperlink>
      <w:r w:rsidRPr="00023771">
        <w:rPr>
          <w:rFonts w:ascii="Arial" w:eastAsia="Times New Roman" w:hAnsi="Arial" w:cs="Arial"/>
          <w:color w:val="000000"/>
        </w:rPr>
        <w:t xml:space="preserve">                </w:t>
      </w:r>
      <w:r w:rsidRPr="00023771">
        <w:rPr>
          <w:rFonts w:ascii="Arial" w:eastAsia="Times New Roman" w:hAnsi="Arial" w:cs="Arial"/>
          <w:color w:val="000000"/>
        </w:rPr>
        <w:tab/>
        <w:t>English CATS Hours: Mondays, 2:45-3:45</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TEXTS: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Teacher-selected articles, essays and speeches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w:t>
      </w:r>
      <w:r w:rsidRPr="00023771">
        <w:rPr>
          <w:rFonts w:ascii="Arial" w:eastAsia="Times New Roman" w:hAnsi="Arial" w:cs="Arial"/>
          <w:i/>
          <w:iCs/>
          <w:color w:val="000000"/>
        </w:rPr>
        <w:t>The single biggest problem in communication is the illusion that it has taken place</w:t>
      </w:r>
      <w:r w:rsidRPr="00023771">
        <w:rPr>
          <w:rFonts w:ascii="Arial" w:eastAsia="Times New Roman" w:hAnsi="Arial" w:cs="Arial"/>
          <w:color w:val="000000"/>
        </w:rPr>
        <w:t>.” George Bernard Shaw</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Communications Website</w:t>
      </w:r>
      <w:r w:rsidRPr="00023771">
        <w:rPr>
          <w:rFonts w:ascii="Arial" w:eastAsia="Times New Roman" w:hAnsi="Arial" w:cs="Arial"/>
          <w:color w:val="000000"/>
        </w:rPr>
        <w:t>: (see above)</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The course website offers students a variety of resources. More importantly, it summarizes what happens each day in class, allowing students the opportunity to stay caught up and on top of homework assignments. Absent students are expected to check the website to complete missed in-class assignments and stay up to date on homework.</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 xml:space="preserve">Course Overview: </w:t>
      </w:r>
      <w:r w:rsidRPr="00023771">
        <w:rPr>
          <w:rFonts w:ascii="Arial" w:eastAsia="Times New Roman" w:hAnsi="Arial" w:cs="Arial"/>
          <w:color w:val="000000"/>
        </w:rPr>
        <w:t xml:space="preserve">The course is designed to give all students extensive study and practice in the fundamental components of the human communication process. </w:t>
      </w:r>
      <w:r w:rsidRPr="00023771">
        <w:rPr>
          <w:rFonts w:ascii="Arial" w:eastAsia="Times New Roman" w:hAnsi="Arial" w:cs="Arial"/>
          <w:color w:val="000000"/>
          <w:shd w:val="clear" w:color="auto" w:fill="FFFFFF"/>
        </w:rPr>
        <w:t xml:space="preserve">Emphasis is placed on selected concepts, methods, and practice in dyadic, small group, and presentational settings. Covers such areas as information gathering, message design, audience considerations, verbal/nonverbal approaches, discussion/delivery strategies, critical analysis, and related media technology support resources. </w:t>
      </w:r>
      <w:r w:rsidRPr="00023771">
        <w:rPr>
          <w:rFonts w:ascii="Arial" w:eastAsia="Times New Roman" w:hAnsi="Arial" w:cs="Arial"/>
          <w:b/>
          <w:bCs/>
          <w:color w:val="000000"/>
          <w:shd w:val="clear" w:color="auto" w:fill="FFFFFF"/>
        </w:rPr>
        <w:t>Course includes several student speech assignments and presentations.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COURSE REQUIREMENTS: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Attendance/Participation in classroom discussions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Daily notes, class work and composition notebook topics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Tests/quizzes on communication topics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Minor project</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Major project</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Speeches/Oral presentations</w:t>
      </w:r>
    </w:p>
    <w:p w:rsidR="00023771" w:rsidRPr="00023771" w:rsidRDefault="00023771" w:rsidP="00023771">
      <w:pPr>
        <w:spacing w:after="0" w:line="240" w:lineRule="auto"/>
        <w:rPr>
          <w:rFonts w:ascii="Times New Roman" w:eastAsia="Times New Roman" w:hAnsi="Times New Roman" w:cs="Times New Roman"/>
          <w:sz w:val="24"/>
          <w:szCs w:val="24"/>
        </w:rPr>
      </w:pP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GRADING POLICY:</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Overall: 80% semester work – 20% final exam</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Semester work: 70% Summative Assessment – 30% Formative Practice Assignments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Credit is earned by achieving an average of 59.5%</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ASSESSMENTS: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Formative Assessments: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Composition Notebook bi-weekly checks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Classroom assignments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Summative Assessments: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Units One through Four</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Speeches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Self Speech</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lastRenderedPageBreak/>
        <w:t>o   </w:t>
      </w:r>
      <w:r w:rsidRPr="00023771">
        <w:rPr>
          <w:rFonts w:ascii="Arial" w:eastAsia="Times New Roman" w:hAnsi="Arial" w:cs="Arial"/>
          <w:color w:val="000000"/>
        </w:rPr>
        <w:t>Impromptu Speech</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Minor Project Speech</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Demonstration Speech</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Job Interview</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Major Project Pecha Kucha Speech</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Moth Speech – 1/3 of final exam grade (other 2/3 written)</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Courier New" w:eastAsia="Times New Roman" w:hAnsi="Courier New" w:cs="Courier New"/>
          <w:color w:val="000000"/>
        </w:rPr>
        <w:t>o   </w:t>
      </w:r>
      <w:r w:rsidRPr="00023771">
        <w:rPr>
          <w:rFonts w:ascii="Arial" w:eastAsia="Times New Roman" w:hAnsi="Arial" w:cs="Arial"/>
          <w:color w:val="000000"/>
        </w:rPr>
        <w:t>Live Performance Attendance</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LIVE PERFORMANCE ATTENDANCE</w:t>
      </w:r>
      <w:r w:rsidRPr="00023771">
        <w:rPr>
          <w:rFonts w:ascii="Arial" w:eastAsia="Times New Roman" w:hAnsi="Arial" w:cs="Arial"/>
          <w:color w:val="000000"/>
        </w:rPr>
        <w:t xml:space="preserve">: In addition to the speeches students will do in class, students are </w:t>
      </w:r>
      <w:r w:rsidRPr="00023771">
        <w:rPr>
          <w:rFonts w:ascii="Arial" w:eastAsia="Times New Roman" w:hAnsi="Arial" w:cs="Arial"/>
          <w:b/>
          <w:bCs/>
          <w:color w:val="000000"/>
        </w:rPr>
        <w:t>required</w:t>
      </w:r>
      <w:r w:rsidRPr="00023771">
        <w:rPr>
          <w:rFonts w:ascii="Arial" w:eastAsia="Times New Roman" w:hAnsi="Arial" w:cs="Arial"/>
          <w:color w:val="000000"/>
        </w:rPr>
        <w:t xml:space="preserve"> to attend </w:t>
      </w:r>
      <w:r w:rsidRPr="00023771">
        <w:rPr>
          <w:rFonts w:ascii="Arial" w:eastAsia="Times New Roman" w:hAnsi="Arial" w:cs="Arial"/>
          <w:i/>
          <w:iCs/>
          <w:color w:val="000000"/>
        </w:rPr>
        <w:t xml:space="preserve">one </w:t>
      </w:r>
      <w:r w:rsidRPr="00023771">
        <w:rPr>
          <w:rFonts w:ascii="Arial" w:eastAsia="Times New Roman" w:hAnsi="Arial" w:cs="Arial"/>
          <w:color w:val="000000"/>
        </w:rPr>
        <w:t xml:space="preserve">live local performance. The requirement can be fulfilled a number of ways: local theatre, poetry readings or slams, local speeches or lectures, Pecha Kucha night, political rallies, etc. Evidence of attendance must be through a program and/or ticket stub </w:t>
      </w:r>
      <w:r w:rsidRPr="00023771">
        <w:rPr>
          <w:rFonts w:ascii="Arial" w:eastAsia="Times New Roman" w:hAnsi="Arial" w:cs="Arial"/>
          <w:b/>
          <w:bCs/>
          <w:i/>
          <w:iCs/>
          <w:color w:val="000000"/>
        </w:rPr>
        <w:t xml:space="preserve">and </w:t>
      </w:r>
      <w:r w:rsidRPr="00023771">
        <w:rPr>
          <w:rFonts w:ascii="Arial" w:eastAsia="Times New Roman" w:hAnsi="Arial" w:cs="Arial"/>
          <w:color w:val="000000"/>
        </w:rPr>
        <w:t xml:space="preserve">a selfie at the event. </w:t>
      </w:r>
    </w:p>
    <w:p w:rsidR="00023771" w:rsidRPr="00023771" w:rsidRDefault="00023771" w:rsidP="00023771">
      <w:pPr>
        <w:spacing w:after="0" w:line="240" w:lineRule="auto"/>
        <w:rPr>
          <w:rFonts w:ascii="Times New Roman" w:eastAsia="Times New Roman" w:hAnsi="Times New Roman" w:cs="Times New Roman"/>
          <w:sz w:val="24"/>
          <w:szCs w:val="24"/>
        </w:rPr>
      </w:pP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COURSE SCHEDULE:</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Functions of Human Communication</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Communication Process – Models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Purposes and Principles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Self-awareness – Intrapersonal communication</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Verbal messages and Non-verbal messages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Listening – Feedback</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Group Communication</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Culture/Media in Communication</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Presentational Communication – </w:t>
      </w:r>
      <w:r w:rsidRPr="00023771">
        <w:rPr>
          <w:rFonts w:ascii="Arial" w:eastAsia="Times New Roman" w:hAnsi="Arial" w:cs="Arial"/>
          <w:b/>
          <w:bCs/>
          <w:color w:val="000000"/>
        </w:rPr>
        <w:t>Public Speaking</w:t>
      </w:r>
    </w:p>
    <w:p w:rsidR="00023771" w:rsidRPr="00023771" w:rsidRDefault="00023771" w:rsidP="00023771">
      <w:pPr>
        <w:spacing w:after="0" w:line="240" w:lineRule="auto"/>
        <w:rPr>
          <w:rFonts w:ascii="Times New Roman" w:eastAsia="Times New Roman" w:hAnsi="Times New Roman" w:cs="Times New Roman"/>
          <w:sz w:val="24"/>
          <w:szCs w:val="24"/>
        </w:rPr>
      </w:pP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b/>
          <w:bCs/>
          <w:color w:val="000000"/>
        </w:rPr>
        <w:t>Classroom Info and Policies: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Make up quizzes/tests to be done on an individual basis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Please no food in class. Water is permitted and encouraged.</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Cell phones use will not be permitted in class. These severely inhibit interpersonal communication and cause distraction from speakers.</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Respect of fellow students and the teacher must be demonstrated at all times. Public speaking is a significant fear for many; therefore, attentive, respectful and active listening is critical.</w:t>
      </w:r>
    </w:p>
    <w:p w:rsidR="00023771" w:rsidRPr="00023771" w:rsidRDefault="00023771" w:rsidP="00023771">
      <w:pPr>
        <w:spacing w:after="0" w:line="240" w:lineRule="auto"/>
        <w:rPr>
          <w:rFonts w:ascii="Times New Roman" w:eastAsia="Times New Roman" w:hAnsi="Times New Roman" w:cs="Times New Roman"/>
          <w:sz w:val="24"/>
          <w:szCs w:val="24"/>
        </w:rPr>
      </w:pPr>
      <w:r w:rsidRPr="00023771">
        <w:rPr>
          <w:rFonts w:ascii="Arial" w:eastAsia="Times New Roman" w:hAnsi="Arial" w:cs="Arial"/>
          <w:color w:val="000000"/>
        </w:rPr>
        <w:t xml:space="preserve"> </w:t>
      </w:r>
    </w:p>
    <w:p w:rsidR="00F15F7D" w:rsidRDefault="00F15F7D">
      <w:bookmarkStart w:id="0" w:name="_GoBack"/>
      <w:bookmarkEnd w:id="0"/>
    </w:p>
    <w:sectPr w:rsidR="00F1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1"/>
    <w:rsid w:val="00023771"/>
    <w:rsid w:val="00F1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EFB55-90F9-44B2-98E2-C96BAC42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ffmanshomepa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NVPS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Hoffman</dc:creator>
  <cp:keywords/>
  <dc:description/>
  <cp:lastModifiedBy>Nancy Hoffman</cp:lastModifiedBy>
  <cp:revision>1</cp:revision>
  <dcterms:created xsi:type="dcterms:W3CDTF">2018-09-09T19:47:00Z</dcterms:created>
  <dcterms:modified xsi:type="dcterms:W3CDTF">2018-09-09T19:48:00Z</dcterms:modified>
</cp:coreProperties>
</file>